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87B0D" w14:textId="77777777" w:rsidR="009E665B" w:rsidRDefault="009E665B" w:rsidP="009E665B">
      <w:pPr>
        <w:pStyle w:val="Standard"/>
        <w:pageBreakBefore/>
        <w:jc w:val="center"/>
      </w:pPr>
      <w:r>
        <w:rPr>
          <w:rFonts w:ascii="Times New Roman CE" w:eastAsia="Times New Roman CE" w:hAnsi="Times New Roman CE" w:cs="Times New Roman CE"/>
          <w:b/>
          <w:bCs/>
          <w:kern w:val="0"/>
          <w:sz w:val="48"/>
          <w:szCs w:val="48"/>
          <w:lang w:eastAsia="pl-PL" w:bidi="pl-PL"/>
        </w:rPr>
        <w:t>Przedmiar robót</w:t>
      </w:r>
    </w:p>
    <w:p w14:paraId="2D956E60" w14:textId="77777777" w:rsidR="009E665B" w:rsidRDefault="009E665B" w:rsidP="009E665B">
      <w:pPr>
        <w:pStyle w:val="Standard"/>
        <w:jc w:val="center"/>
        <w:rPr>
          <w:rFonts w:ascii="Times New Roman CE" w:eastAsia="Times New Roman CE" w:hAnsi="Times New Roman CE" w:cs="Times New Roman CE"/>
          <w:kern w:val="0"/>
          <w:lang w:eastAsia="pl-PL" w:bidi="pl-PL"/>
        </w:rPr>
      </w:pPr>
    </w:p>
    <w:p w14:paraId="58B82BBF" w14:textId="77777777" w:rsidR="009E665B" w:rsidRDefault="009E665B" w:rsidP="009E665B">
      <w:pPr>
        <w:pStyle w:val="Standard"/>
        <w:jc w:val="center"/>
      </w:pPr>
      <w:r>
        <w:rPr>
          <w:rFonts w:ascii="Times New Roman CE" w:eastAsia="Times New Roman CE" w:hAnsi="Times New Roman CE" w:cs="Times New Roman CE"/>
          <w:b/>
          <w:bCs/>
          <w:kern w:val="0"/>
          <w:sz w:val="32"/>
          <w:szCs w:val="32"/>
          <w:lang w:eastAsia="pl-PL" w:bidi="pl-PL"/>
        </w:rPr>
        <w:t>.................................................................................................................</w:t>
      </w:r>
    </w:p>
    <w:p w14:paraId="2C73142E" w14:textId="77777777" w:rsidR="009E665B" w:rsidRDefault="009E665B" w:rsidP="009E665B">
      <w:pPr>
        <w:pStyle w:val="Standard"/>
        <w:jc w:val="center"/>
      </w:pPr>
      <w:r>
        <w:rPr>
          <w:rFonts w:ascii="Times New Roman CE" w:eastAsia="Times New Roman CE" w:hAnsi="Times New Roman CE" w:cs="Times New Roman CE"/>
          <w:kern w:val="0"/>
          <w:sz w:val="16"/>
          <w:szCs w:val="16"/>
          <w:lang w:eastAsia="pl-PL" w:bidi="pl-PL"/>
        </w:rPr>
        <w:t>(nazwa obiektu, rodzaju robót)</w:t>
      </w:r>
    </w:p>
    <w:p w14:paraId="55DA01BA" w14:textId="77777777" w:rsidR="009E665B" w:rsidRDefault="009E665B" w:rsidP="009E665B">
      <w:pPr>
        <w:pStyle w:val="Standard"/>
        <w:jc w:val="center"/>
      </w:pPr>
      <w:r>
        <w:rPr>
          <w:rFonts w:ascii="Times New Roman CE" w:eastAsia="Times New Roman CE" w:hAnsi="Times New Roman CE" w:cs="Times New Roman CE"/>
          <w:b/>
          <w:bCs/>
          <w:kern w:val="0"/>
          <w:sz w:val="32"/>
          <w:szCs w:val="32"/>
          <w:lang w:eastAsia="pl-PL" w:bidi="pl-PL"/>
        </w:rPr>
        <w:t>Lokalizacja ...........................................ul..................................Nr.......</w:t>
      </w:r>
    </w:p>
    <w:p w14:paraId="27810E52" w14:textId="77777777" w:rsidR="009E665B" w:rsidRDefault="009E665B" w:rsidP="009E665B">
      <w:pPr>
        <w:pStyle w:val="Standard"/>
        <w:textAlignment w:val="auto"/>
        <w:rPr>
          <w:rFonts w:ascii="Times New Roman CE" w:eastAsia="Times New Roman CE" w:hAnsi="Times New Roman CE" w:cs="Times New Roman CE"/>
          <w:kern w:val="0"/>
          <w:sz w:val="16"/>
          <w:szCs w:val="16"/>
          <w:lang w:eastAsia="pl-PL" w:bidi="pl-PL"/>
        </w:rPr>
      </w:pPr>
      <w:r>
        <w:rPr>
          <w:rFonts w:ascii="Times New Roman CE" w:eastAsia="Times New Roman CE" w:hAnsi="Times New Roman CE" w:cs="Times New Roman CE"/>
          <w:kern w:val="0"/>
          <w:sz w:val="16"/>
          <w:szCs w:val="16"/>
          <w:lang w:eastAsia="pl-PL" w:bidi="pl-PL"/>
        </w:rPr>
        <w:tab/>
      </w:r>
      <w:r>
        <w:rPr>
          <w:rFonts w:ascii="Times New Roman CE" w:eastAsia="Times New Roman CE" w:hAnsi="Times New Roman CE" w:cs="Times New Roman CE"/>
          <w:kern w:val="0"/>
          <w:sz w:val="16"/>
          <w:szCs w:val="16"/>
          <w:lang w:eastAsia="pl-PL" w:bidi="pl-PL"/>
        </w:rPr>
        <w:tab/>
      </w:r>
      <w:r>
        <w:rPr>
          <w:rFonts w:ascii="Times New Roman CE" w:eastAsia="Times New Roman CE" w:hAnsi="Times New Roman CE" w:cs="Times New Roman CE"/>
          <w:kern w:val="0"/>
          <w:sz w:val="16"/>
          <w:szCs w:val="16"/>
          <w:lang w:eastAsia="pl-PL" w:bidi="pl-PL"/>
        </w:rPr>
        <w:tab/>
      </w:r>
      <w:r>
        <w:rPr>
          <w:rFonts w:ascii="Times New Roman CE" w:eastAsia="Times New Roman CE" w:hAnsi="Times New Roman CE" w:cs="Times New Roman CE"/>
          <w:kern w:val="0"/>
          <w:sz w:val="16"/>
          <w:szCs w:val="16"/>
          <w:lang w:eastAsia="pl-PL" w:bidi="pl-PL"/>
        </w:rPr>
        <w:tab/>
        <w:t>(kod - miejscowość)</w:t>
      </w:r>
    </w:p>
    <w:p w14:paraId="1D0F19C9" w14:textId="77777777" w:rsidR="009E665B" w:rsidRDefault="009E665B" w:rsidP="009E665B">
      <w:pPr>
        <w:pStyle w:val="Standard"/>
        <w:tabs>
          <w:tab w:val="left" w:pos="4606"/>
          <w:tab w:val="left" w:pos="9212"/>
        </w:tabs>
        <w:textAlignment w:val="auto"/>
        <w:rPr>
          <w:rFonts w:ascii="Times New Roman CE" w:eastAsia="Times New Roman CE" w:hAnsi="Times New Roman CE" w:cs="Times New Roman CE"/>
          <w:kern w:val="0"/>
          <w:sz w:val="24"/>
          <w:szCs w:val="24"/>
          <w:lang w:eastAsia="pl-PL" w:bidi="pl-PL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9E665B" w14:paraId="6EBED27F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5CFE1F" w14:textId="77777777" w:rsidR="009E665B" w:rsidRDefault="009E665B" w:rsidP="00C90291">
            <w:pPr>
              <w:pStyle w:val="Standard"/>
              <w:jc w:val="center"/>
              <w:textAlignment w:val="auto"/>
              <w:rPr>
                <w:rFonts w:ascii="Times New Roman CE" w:eastAsia="Times New Roman CE" w:hAnsi="Times New Roman CE" w:cs="Times New Roman CE"/>
                <w:b/>
                <w:b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b/>
                <w:bCs/>
                <w:kern w:val="0"/>
                <w:lang w:eastAsia="pl-PL" w:bidi="pl-PL"/>
              </w:rPr>
              <w:t>Lp.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8DDDC0" w14:textId="77777777" w:rsidR="009E665B" w:rsidRDefault="009E665B" w:rsidP="00C90291">
            <w:pPr>
              <w:pStyle w:val="Standard"/>
              <w:jc w:val="center"/>
              <w:textAlignment w:val="auto"/>
              <w:rPr>
                <w:rFonts w:ascii="Times New Roman CE" w:eastAsia="Times New Roman CE" w:hAnsi="Times New Roman CE" w:cs="Times New Roman CE"/>
                <w:b/>
                <w:b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b/>
                <w:bCs/>
                <w:kern w:val="0"/>
                <w:lang w:eastAsia="pl-PL" w:bidi="pl-PL"/>
              </w:rPr>
              <w:t>Podstawa</w:t>
            </w:r>
          </w:p>
          <w:p w14:paraId="5E80FD91" w14:textId="77777777" w:rsidR="009E665B" w:rsidRDefault="009E665B" w:rsidP="00C90291">
            <w:pPr>
              <w:pStyle w:val="Standard"/>
              <w:jc w:val="center"/>
              <w:textAlignment w:val="auto"/>
              <w:rPr>
                <w:rFonts w:ascii="Times New Roman CE" w:eastAsia="Times New Roman CE" w:hAnsi="Times New Roman CE" w:cs="Times New Roman CE"/>
                <w:b/>
                <w:b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b/>
                <w:bCs/>
                <w:kern w:val="0"/>
                <w:lang w:eastAsia="pl-PL" w:bidi="pl-PL"/>
              </w:rPr>
              <w:t>ustalenia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8C9665" w14:textId="77777777" w:rsidR="009E665B" w:rsidRDefault="009E665B" w:rsidP="00C90291">
            <w:pPr>
              <w:pStyle w:val="Nagwek1"/>
              <w:jc w:val="center"/>
              <w:textAlignment w:val="auto"/>
              <w:rPr>
                <w:rFonts w:ascii="Times New Roman CE" w:eastAsia="Times New Roman CE" w:hAnsi="Times New Roman CE" w:cs="Times New Roman CE"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kern w:val="0"/>
                <w:lang w:eastAsia="pl-PL" w:bidi="pl-PL"/>
              </w:rPr>
              <w:t>Opis robót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7257B0" w14:textId="77777777" w:rsidR="009E665B" w:rsidRDefault="009E665B" w:rsidP="00C90291">
            <w:pPr>
              <w:pStyle w:val="Standard"/>
              <w:jc w:val="center"/>
              <w:textAlignment w:val="auto"/>
              <w:rPr>
                <w:rFonts w:ascii="Times New Roman CE" w:eastAsia="Times New Roman CE" w:hAnsi="Times New Roman CE" w:cs="Times New Roman CE"/>
                <w:b/>
                <w:b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b/>
                <w:bCs/>
                <w:kern w:val="0"/>
                <w:lang w:eastAsia="pl-PL" w:bidi="pl-PL"/>
              </w:rPr>
              <w:t>Jedn. miary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9AE137" w14:textId="77777777" w:rsidR="009E665B" w:rsidRDefault="009E665B" w:rsidP="00C90291">
            <w:pPr>
              <w:pStyle w:val="Nagwek2"/>
              <w:keepNext w:val="0"/>
              <w:jc w:val="left"/>
              <w:textAlignment w:val="auto"/>
              <w:rPr>
                <w:rFonts w:ascii="Times New Roman CE" w:eastAsia="Times New Roman CE" w:hAnsi="Times New Roman CE" w:cs="Times New Roman CE"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kern w:val="0"/>
                <w:lang w:eastAsia="pl-PL" w:bidi="pl-PL"/>
              </w:rPr>
              <w:t>Obmiar</w:t>
            </w:r>
          </w:p>
        </w:tc>
      </w:tr>
    </w:tbl>
    <w:p w14:paraId="299E31F9" w14:textId="77777777" w:rsidR="009E665B" w:rsidRDefault="009E665B" w:rsidP="009E665B">
      <w:pPr>
        <w:pStyle w:val="Nagwek"/>
        <w:tabs>
          <w:tab w:val="clear" w:pos="4536"/>
          <w:tab w:val="clear" w:pos="9072"/>
          <w:tab w:val="left" w:pos="4606"/>
          <w:tab w:val="left" w:pos="9212"/>
        </w:tabs>
        <w:spacing w:line="48" w:lineRule="auto"/>
        <w:textAlignment w:val="auto"/>
        <w:rPr>
          <w:rFonts w:ascii="Times New Roman CE" w:eastAsia="Times New Roman CE" w:hAnsi="Times New Roman CE" w:cs="Times New Roman CE"/>
          <w:kern w:val="0"/>
          <w:lang w:eastAsia="pl-PL" w:bidi="pl-PL"/>
        </w:rPr>
      </w:pPr>
    </w:p>
    <w:p w14:paraId="34EFDD39" w14:textId="77777777" w:rsidR="009E665B" w:rsidRDefault="009E665B" w:rsidP="009E665B">
      <w:pPr>
        <w:pStyle w:val="Standard"/>
        <w:tabs>
          <w:tab w:val="left" w:pos="4606"/>
          <w:tab w:val="left" w:pos="9212"/>
        </w:tabs>
        <w:textAlignment w:val="auto"/>
        <w:rPr>
          <w:rFonts w:ascii="Times New Roman CE" w:eastAsia="Times New Roman CE" w:hAnsi="Times New Roman CE" w:cs="Times New Roman CE"/>
          <w:kern w:val="0"/>
          <w:lang w:eastAsia="pl-PL" w:bidi="pl-PL"/>
        </w:rPr>
      </w:pPr>
      <w:r>
        <w:rPr>
          <w:rFonts w:ascii="Times New Roman CE" w:eastAsia="Times New Roman CE" w:hAnsi="Times New Roman CE" w:cs="Times New Roman CE"/>
          <w:kern w:val="0"/>
          <w:lang w:eastAsia="pl-PL" w:bidi="pl-PL"/>
        </w:rPr>
        <w:t xml:space="preserve"> 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9E665B" w14:paraId="119AE335" w14:textId="77777777" w:rsidTr="00C90291">
        <w:tblPrEx>
          <w:tblCellMar>
            <w:top w:w="0" w:type="dxa"/>
            <w:bottom w:w="0" w:type="dxa"/>
          </w:tblCellMar>
        </w:tblPrEx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069D49" w14:textId="77777777" w:rsidR="009E665B" w:rsidRDefault="009E665B" w:rsidP="00C90291">
            <w:pPr>
              <w:pStyle w:val="Standard"/>
              <w:tabs>
                <w:tab w:val="left" w:pos="4606"/>
                <w:tab w:val="left" w:pos="921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kern w:val="0"/>
                <w:sz w:val="28"/>
                <w:szCs w:val="28"/>
                <w:lang w:eastAsia="pl-PL" w:bidi="pl-PL"/>
              </w:rPr>
              <w:t xml:space="preserve">1. </w:t>
            </w:r>
            <w:r>
              <w:rPr>
                <w:rFonts w:ascii="Times New Roman CE" w:eastAsia="Times New Roman CE" w:hAnsi="Times New Roman CE" w:cs="Times New Roman CE"/>
                <w:b/>
                <w:bCs/>
                <w:kern w:val="0"/>
                <w:lang w:eastAsia="pl-PL" w:bidi="pl-PL"/>
              </w:rPr>
              <w:t>Wymiana  Bram garażowych  w budynku Garaży  Leśnictwo Czarne</w:t>
            </w:r>
          </w:p>
          <w:p w14:paraId="25CCE199" w14:textId="77777777" w:rsidR="009E665B" w:rsidRDefault="009E665B" w:rsidP="00C90291">
            <w:pPr>
              <w:pStyle w:val="Standard"/>
              <w:tabs>
                <w:tab w:val="left" w:pos="4606"/>
                <w:tab w:val="left" w:pos="9212"/>
              </w:tabs>
              <w:textAlignment w:val="auto"/>
              <w:rPr>
                <w:rFonts w:ascii="Times New Roman CE" w:eastAsia="Times New Roman CE" w:hAnsi="Times New Roman CE" w:cs="Times New Roman CE"/>
                <w:kern w:val="0"/>
                <w:lang w:eastAsia="pl-PL" w:bidi="pl-PL"/>
              </w:rPr>
            </w:pPr>
          </w:p>
          <w:p w14:paraId="3FF76999" w14:textId="77777777" w:rsidR="009E665B" w:rsidRDefault="009E665B" w:rsidP="00C90291">
            <w:pPr>
              <w:pStyle w:val="Standard"/>
              <w:tabs>
                <w:tab w:val="left" w:pos="4606"/>
                <w:tab w:val="left" w:pos="9212"/>
              </w:tabs>
              <w:textAlignment w:val="auto"/>
              <w:rPr>
                <w:rFonts w:ascii="Times New Roman CE" w:eastAsia="Times New Roman CE" w:hAnsi="Times New Roman CE" w:cs="Times New Roman CE"/>
                <w:kern w:val="0"/>
                <w:lang w:eastAsia="pl-PL" w:bidi="pl-PL"/>
              </w:rPr>
            </w:pPr>
          </w:p>
        </w:tc>
      </w:tr>
    </w:tbl>
    <w:p w14:paraId="7E0B2CCF" w14:textId="77777777" w:rsidR="009E665B" w:rsidRDefault="009E665B" w:rsidP="009E665B">
      <w:pPr>
        <w:pStyle w:val="Standard"/>
        <w:tabs>
          <w:tab w:val="left" w:pos="4606"/>
          <w:tab w:val="left" w:pos="9212"/>
        </w:tabs>
        <w:textAlignment w:val="auto"/>
        <w:rPr>
          <w:rFonts w:ascii="Times New Roman CE" w:eastAsia="Times New Roman CE" w:hAnsi="Times New Roman CE" w:cs="Times New Roman CE"/>
          <w:kern w:val="0"/>
          <w:lang w:eastAsia="pl-PL" w:bidi="pl-PL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9E665B" w14:paraId="19547F77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C3091F" w14:textId="77777777" w:rsidR="009E665B" w:rsidRDefault="009E665B" w:rsidP="00C90291">
            <w:pPr>
              <w:pStyle w:val="Standard"/>
              <w:jc w:val="center"/>
              <w:textAlignment w:val="auto"/>
            </w:pPr>
            <w:r>
              <w:rPr>
                <w:rFonts w:ascii="Times New Roman CE" w:eastAsia="Times New Roman CE" w:hAnsi="Times New Roman CE" w:cs="Times New Roman CE"/>
                <w:kern w:val="0"/>
                <w:sz w:val="14"/>
                <w:szCs w:val="14"/>
                <w:lang w:eastAsia="pl-PL" w:bidi="pl-PL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41B0EC" w14:textId="77777777" w:rsidR="009E665B" w:rsidRDefault="009E665B" w:rsidP="00C90291">
            <w:pPr>
              <w:pStyle w:val="Standard"/>
              <w:jc w:val="center"/>
              <w:textAlignment w:val="auto"/>
            </w:pPr>
            <w:r>
              <w:rPr>
                <w:rFonts w:ascii="Times New Roman CE" w:eastAsia="Times New Roman CE" w:hAnsi="Times New Roman CE" w:cs="Times New Roman CE"/>
                <w:kern w:val="0"/>
                <w:sz w:val="14"/>
                <w:szCs w:val="14"/>
                <w:lang w:eastAsia="pl-PL" w:bidi="pl-PL"/>
              </w:rPr>
              <w:t>2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2D0C3A" w14:textId="77777777" w:rsidR="009E665B" w:rsidRDefault="009E665B" w:rsidP="00C90291">
            <w:pPr>
              <w:pStyle w:val="Nagwek1"/>
              <w:jc w:val="center"/>
              <w:textAlignment w:val="auto"/>
              <w:rPr>
                <w:rFonts w:ascii="Times New Roman CE" w:eastAsia="Times New Roman CE" w:hAnsi="Times New Roman CE" w:cs="Times New Roman CE"/>
                <w:b w:val="0"/>
                <w:bCs w:val="0"/>
                <w:kern w:val="0"/>
                <w:sz w:val="14"/>
                <w:szCs w:val="14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b w:val="0"/>
                <w:bCs w:val="0"/>
                <w:kern w:val="0"/>
                <w:sz w:val="14"/>
                <w:szCs w:val="14"/>
                <w:lang w:eastAsia="pl-PL" w:bidi="pl-PL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3AD348" w14:textId="77777777" w:rsidR="009E665B" w:rsidRDefault="009E665B" w:rsidP="00C90291">
            <w:pPr>
              <w:pStyle w:val="Standard"/>
              <w:jc w:val="center"/>
              <w:textAlignment w:val="auto"/>
              <w:rPr>
                <w:rFonts w:ascii="Times New Roman CE" w:eastAsia="Times New Roman CE" w:hAnsi="Times New Roman CE" w:cs="Times New Roman CE"/>
                <w:kern w:val="0"/>
                <w:sz w:val="14"/>
                <w:szCs w:val="14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kern w:val="0"/>
                <w:sz w:val="14"/>
                <w:szCs w:val="14"/>
                <w:lang w:eastAsia="pl-PL" w:bidi="pl-PL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C82C34" w14:textId="77777777" w:rsidR="009E665B" w:rsidRDefault="009E665B" w:rsidP="00C90291">
            <w:pPr>
              <w:pStyle w:val="Nagwek2"/>
              <w:keepNext w:val="0"/>
              <w:jc w:val="left"/>
              <w:textAlignment w:val="auto"/>
              <w:rPr>
                <w:rFonts w:ascii="Times New Roman CE" w:eastAsia="Times New Roman CE" w:hAnsi="Times New Roman CE" w:cs="Times New Roman CE"/>
                <w:b w:val="0"/>
                <w:bCs w:val="0"/>
                <w:kern w:val="0"/>
                <w:sz w:val="14"/>
                <w:szCs w:val="14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b w:val="0"/>
                <w:bCs w:val="0"/>
                <w:kern w:val="0"/>
                <w:sz w:val="14"/>
                <w:szCs w:val="14"/>
                <w:lang w:eastAsia="pl-PL" w:bidi="pl-PL"/>
              </w:rPr>
              <w:t>5</w:t>
            </w:r>
          </w:p>
        </w:tc>
      </w:tr>
    </w:tbl>
    <w:p w14:paraId="59AAB106" w14:textId="77777777" w:rsidR="009E665B" w:rsidRDefault="009E665B" w:rsidP="009E665B">
      <w:pPr>
        <w:pStyle w:val="Standard"/>
        <w:tabs>
          <w:tab w:val="left" w:pos="4606"/>
          <w:tab w:val="left" w:pos="9212"/>
        </w:tabs>
        <w:textAlignment w:val="auto"/>
        <w:rPr>
          <w:rFonts w:ascii="Times New Roman CE" w:eastAsia="Times New Roman CE" w:hAnsi="Times New Roman CE" w:cs="Times New Roman CE"/>
          <w:kern w:val="0"/>
          <w:lang w:eastAsia="pl-PL" w:bidi="pl-PL"/>
        </w:rPr>
      </w:pPr>
      <w:r>
        <w:rPr>
          <w:rFonts w:ascii="Times New Roman CE" w:eastAsia="Times New Roman CE" w:hAnsi="Times New Roman CE" w:cs="Times New Roman CE"/>
          <w:kern w:val="0"/>
          <w:lang w:eastAsia="pl-PL" w:bidi="pl-PL"/>
        </w:rPr>
        <w:t xml:space="preserve"> 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9E665B" w14:paraId="74DB45CC" w14:textId="77777777" w:rsidTr="00C90291">
        <w:tblPrEx>
          <w:tblCellMar>
            <w:top w:w="0" w:type="dxa"/>
            <w:bottom w:w="0" w:type="dxa"/>
          </w:tblCellMar>
        </w:tblPrEx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56273F" w14:textId="77777777" w:rsidR="009E665B" w:rsidRDefault="009E665B" w:rsidP="00C90291">
            <w:pPr>
              <w:pStyle w:val="Standard"/>
              <w:tabs>
                <w:tab w:val="left" w:pos="4606"/>
                <w:tab w:val="left" w:pos="921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kern w:val="0"/>
                <w:sz w:val="28"/>
                <w:szCs w:val="28"/>
                <w:lang w:eastAsia="pl-PL" w:bidi="pl-PL"/>
              </w:rPr>
              <w:t xml:space="preserve">2. </w:t>
            </w:r>
            <w:r>
              <w:rPr>
                <w:rFonts w:ascii="Times New Roman CE" w:eastAsia="Times New Roman CE" w:hAnsi="Times New Roman CE" w:cs="Times New Roman CE"/>
                <w:b/>
                <w:bCs/>
                <w:kern w:val="0"/>
                <w:lang w:eastAsia="pl-PL" w:bidi="pl-PL"/>
              </w:rPr>
              <w:t>Roboty rozbiórkowe i demontażowe</w:t>
            </w:r>
          </w:p>
          <w:p w14:paraId="782C5D39" w14:textId="77777777" w:rsidR="009E665B" w:rsidRDefault="009E665B" w:rsidP="00C90291">
            <w:pPr>
              <w:pStyle w:val="Standard"/>
              <w:tabs>
                <w:tab w:val="left" w:pos="4606"/>
                <w:tab w:val="left" w:pos="921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  <w:t>Kod CPV: 45111300-1</w:t>
            </w:r>
          </w:p>
          <w:p w14:paraId="59013C88" w14:textId="77777777" w:rsidR="009E665B" w:rsidRDefault="009E665B" w:rsidP="00C90291">
            <w:pPr>
              <w:pStyle w:val="Standard"/>
              <w:tabs>
                <w:tab w:val="left" w:pos="4606"/>
                <w:tab w:val="left" w:pos="9212"/>
              </w:tabs>
              <w:textAlignment w:val="auto"/>
              <w:rPr>
                <w:rFonts w:ascii="Times New Roman CE" w:eastAsia="Times New Roman CE" w:hAnsi="Times New Roman CE" w:cs="Times New Roman CE"/>
                <w:kern w:val="0"/>
                <w:lang w:eastAsia="pl-PL" w:bidi="pl-PL"/>
              </w:rPr>
            </w:pPr>
          </w:p>
          <w:p w14:paraId="1F7C0BBE" w14:textId="77777777" w:rsidR="009E665B" w:rsidRDefault="009E665B" w:rsidP="00C90291">
            <w:pPr>
              <w:pStyle w:val="Standard"/>
              <w:tabs>
                <w:tab w:val="left" w:pos="4606"/>
                <w:tab w:val="left" w:pos="9212"/>
              </w:tabs>
              <w:textAlignment w:val="auto"/>
              <w:rPr>
                <w:rFonts w:ascii="Times New Roman CE" w:eastAsia="Times New Roman CE" w:hAnsi="Times New Roman CE" w:cs="Times New Roman CE"/>
                <w:kern w:val="0"/>
                <w:lang w:eastAsia="pl-PL" w:bidi="pl-PL"/>
              </w:rPr>
            </w:pPr>
          </w:p>
        </w:tc>
      </w:tr>
    </w:tbl>
    <w:p w14:paraId="1B1191C8" w14:textId="77777777" w:rsidR="009E665B" w:rsidRDefault="009E665B" w:rsidP="009E665B">
      <w:pPr>
        <w:pStyle w:val="Standard"/>
        <w:tabs>
          <w:tab w:val="left" w:pos="4606"/>
          <w:tab w:val="left" w:pos="9212"/>
        </w:tabs>
        <w:textAlignment w:val="auto"/>
        <w:rPr>
          <w:rFonts w:ascii="Times New Roman CE" w:eastAsia="Times New Roman CE" w:hAnsi="Times New Roman CE" w:cs="Times New Roman CE"/>
          <w:kern w:val="0"/>
          <w:lang w:eastAsia="pl-PL" w:bidi="pl-PL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9E665B" w14:paraId="053B99D3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126413" w14:textId="77777777" w:rsidR="009E665B" w:rsidRDefault="009E665B" w:rsidP="00C90291">
            <w:pPr>
              <w:pStyle w:val="Standard"/>
              <w:jc w:val="center"/>
              <w:textAlignment w:val="auto"/>
            </w:pPr>
            <w:r>
              <w:rPr>
                <w:rFonts w:ascii="Times New Roman CE" w:eastAsia="Times New Roman CE" w:hAnsi="Times New Roman CE" w:cs="Times New Roman CE"/>
                <w:kern w:val="0"/>
                <w:sz w:val="14"/>
                <w:szCs w:val="14"/>
                <w:lang w:eastAsia="pl-PL" w:bidi="pl-PL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95EC25" w14:textId="77777777" w:rsidR="009E665B" w:rsidRDefault="009E665B" w:rsidP="00C90291">
            <w:pPr>
              <w:pStyle w:val="Standard"/>
              <w:jc w:val="center"/>
              <w:textAlignment w:val="auto"/>
            </w:pPr>
            <w:r>
              <w:rPr>
                <w:rFonts w:ascii="Times New Roman CE" w:eastAsia="Times New Roman CE" w:hAnsi="Times New Roman CE" w:cs="Times New Roman CE"/>
                <w:kern w:val="0"/>
                <w:sz w:val="14"/>
                <w:szCs w:val="14"/>
                <w:lang w:eastAsia="pl-PL" w:bidi="pl-PL"/>
              </w:rPr>
              <w:t>2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91069B" w14:textId="77777777" w:rsidR="009E665B" w:rsidRDefault="009E665B" w:rsidP="00C90291">
            <w:pPr>
              <w:pStyle w:val="Nagwek1"/>
              <w:jc w:val="center"/>
              <w:textAlignment w:val="auto"/>
              <w:rPr>
                <w:rFonts w:ascii="Times New Roman CE" w:eastAsia="Times New Roman CE" w:hAnsi="Times New Roman CE" w:cs="Times New Roman CE"/>
                <w:b w:val="0"/>
                <w:bCs w:val="0"/>
                <w:kern w:val="0"/>
                <w:sz w:val="14"/>
                <w:szCs w:val="14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b w:val="0"/>
                <w:bCs w:val="0"/>
                <w:kern w:val="0"/>
                <w:sz w:val="14"/>
                <w:szCs w:val="14"/>
                <w:lang w:eastAsia="pl-PL" w:bidi="pl-PL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B746DE" w14:textId="77777777" w:rsidR="009E665B" w:rsidRDefault="009E665B" w:rsidP="00C90291">
            <w:pPr>
              <w:pStyle w:val="Standard"/>
              <w:jc w:val="center"/>
              <w:textAlignment w:val="auto"/>
              <w:rPr>
                <w:rFonts w:ascii="Times New Roman CE" w:eastAsia="Times New Roman CE" w:hAnsi="Times New Roman CE" w:cs="Times New Roman CE"/>
                <w:kern w:val="0"/>
                <w:sz w:val="14"/>
                <w:szCs w:val="14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kern w:val="0"/>
                <w:sz w:val="14"/>
                <w:szCs w:val="14"/>
                <w:lang w:eastAsia="pl-PL" w:bidi="pl-PL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269555" w14:textId="77777777" w:rsidR="009E665B" w:rsidRDefault="009E665B" w:rsidP="00C90291">
            <w:pPr>
              <w:pStyle w:val="Nagwek2"/>
              <w:keepNext w:val="0"/>
              <w:jc w:val="left"/>
              <w:textAlignment w:val="auto"/>
              <w:rPr>
                <w:rFonts w:ascii="Times New Roman CE" w:eastAsia="Times New Roman CE" w:hAnsi="Times New Roman CE" w:cs="Times New Roman CE"/>
                <w:b w:val="0"/>
                <w:bCs w:val="0"/>
                <w:kern w:val="0"/>
                <w:sz w:val="14"/>
                <w:szCs w:val="14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b w:val="0"/>
                <w:bCs w:val="0"/>
                <w:kern w:val="0"/>
                <w:sz w:val="14"/>
                <w:szCs w:val="14"/>
                <w:lang w:eastAsia="pl-PL" w:bidi="pl-PL"/>
              </w:rPr>
              <w:t>5</w:t>
            </w:r>
          </w:p>
        </w:tc>
      </w:tr>
    </w:tbl>
    <w:p w14:paraId="5A88F31E" w14:textId="77777777" w:rsidR="009E665B" w:rsidRDefault="009E665B" w:rsidP="009E665B">
      <w:pPr>
        <w:rPr>
          <w:vanish/>
          <w:sz w:val="20"/>
          <w:szCs w:val="20"/>
          <w:lang w:val="pl-PL"/>
        </w:rPr>
      </w:pP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9E665B" w14:paraId="08AA849F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E399F8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</w:pPr>
            <w:r>
              <w:rPr>
                <w:rFonts w:ascii="Times New Roman CE" w:eastAsia="Times New Roman CE" w:hAnsi="Times New Roman CE" w:cs="Times New Roman CE"/>
                <w:kern w:val="0"/>
                <w:lang w:eastAsia="pl-PL" w:bidi="pl-PL"/>
              </w:rPr>
              <w:t xml:space="preserve"> </w:t>
            </w: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96914B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wg nakładów</w:t>
            </w:r>
          </w:p>
          <w:p w14:paraId="2B50A7B0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rzeczowych</w:t>
            </w:r>
          </w:p>
          <w:p w14:paraId="503DE2AE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KNR 4-01I0354-10-050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2E0716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Wykucie z muru ościeżnic stalowych drzwiowych ponad 2 m2 obmiar :2.20x2.65x5 szt+2.35x264.l34 m2.70x2 szt+3.70x3.00+3.80x3.00=64.34 m2</w:t>
            </w:r>
          </w:p>
          <w:p w14:paraId="0DD2BF4C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  <w:t>krotność= 1,00</w:t>
            </w:r>
          </w:p>
          <w:p w14:paraId="69017417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</w:p>
          <w:p w14:paraId="77CF7A02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888EE4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m2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DEBDE3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64,34</w:t>
            </w:r>
          </w:p>
          <w:p w14:paraId="3E276716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</w:tr>
      <w:tr w:rsidR="009E665B" w14:paraId="4074FD3F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AE8222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C318F0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wg nakładów</w:t>
            </w:r>
          </w:p>
          <w:p w14:paraId="04A066B7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rzeczowych</w:t>
            </w:r>
          </w:p>
          <w:p w14:paraId="18911E73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KNR 4-01I0212-01-060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49DC73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Rozbiórka elementów konstrukcji betonowych niezbrojonych o grubości do 15 cm obmiar    ;8.80x3.80x0.08=2.66 m3</w:t>
            </w:r>
          </w:p>
          <w:p w14:paraId="369AE3DF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  <w:t>krotność= 1,00</w:t>
            </w:r>
          </w:p>
          <w:p w14:paraId="6F24AF69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</w:p>
          <w:p w14:paraId="6D6A4155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595331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m3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D93547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2,66</w:t>
            </w:r>
          </w:p>
          <w:p w14:paraId="30DD9A4B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</w:tr>
      <w:tr w:rsidR="009E665B" w14:paraId="4D7B526A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243718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62926B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wg nakładów</w:t>
            </w:r>
          </w:p>
          <w:p w14:paraId="039818FF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rzeczowych</w:t>
            </w:r>
          </w:p>
          <w:p w14:paraId="7D03A781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KNR 4-01I0108-11-060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3DFAE6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Wywiezienie gruzu spryzmowanego samochodami samowyładowczymi na odległość do 1 km obmiar : 2.66 m3</w:t>
            </w:r>
          </w:p>
          <w:p w14:paraId="34CF06EC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  <w:t>krotność= 1,00</w:t>
            </w:r>
          </w:p>
          <w:p w14:paraId="05495C83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</w:p>
          <w:p w14:paraId="6A6EB9B8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D7C786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m3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0E26EF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2,66</w:t>
            </w:r>
          </w:p>
          <w:p w14:paraId="1AF89510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</w:tr>
      <w:tr w:rsidR="009E665B" w14:paraId="0381C8BB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1590EA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6523C5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wg nakładów</w:t>
            </w:r>
          </w:p>
          <w:p w14:paraId="481A1056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rzeczowych</w:t>
            </w:r>
          </w:p>
          <w:p w14:paraId="2AF18FEE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Kalk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. indywid.-060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2B6B64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Utylizacja gruzu na składowisku obmiar : 2..66 m3</w:t>
            </w:r>
          </w:p>
          <w:p w14:paraId="6CC38B34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  <w:t>krotność= 1,00</w:t>
            </w:r>
          </w:p>
          <w:p w14:paraId="24C04CB8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</w:p>
          <w:p w14:paraId="004BE805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10ABA1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m3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9538F3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2,66</w:t>
            </w:r>
          </w:p>
          <w:p w14:paraId="7CB69512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</w:tr>
      <w:tr w:rsidR="009E665B" w14:paraId="5A7A1C7C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FE64B5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6A4520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wg nakładów</w:t>
            </w:r>
          </w:p>
          <w:p w14:paraId="5DEAC081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rzeczowych</w:t>
            </w:r>
          </w:p>
          <w:p w14:paraId="11E7F393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KNR 4-04I1107-01-034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7818A9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Transport złomu na odległość 1 km samochodami skrzyniowymi do 5t przy załadunku i wyładunku ręcznym obmiar : 7.20 t</w:t>
            </w:r>
          </w:p>
          <w:p w14:paraId="3C56BF18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  <w:t>krotność= 1,00</w:t>
            </w:r>
          </w:p>
          <w:p w14:paraId="66EDE24B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</w:p>
          <w:p w14:paraId="4F0F4AA3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AF1E91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t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3461DE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7,20</w:t>
            </w:r>
          </w:p>
          <w:p w14:paraId="219B362D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</w:tr>
      <w:tr w:rsidR="009E665B" w14:paraId="27B20FE2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A3AD79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42A811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wg nakładów</w:t>
            </w:r>
          </w:p>
          <w:p w14:paraId="133654FE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rzeczowych</w:t>
            </w:r>
          </w:p>
          <w:p w14:paraId="26674C52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KNR 4-04I1107-04-034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E7BA88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Transport złomu na odległość 1 km samochodami skrzyniowymi do 5t.Nakłady dodatkowe na każdy dalszy rozpoczęty km odległości transportu ponad 1 km obmiar : 7.20 t za dalsze 5 km</w:t>
            </w:r>
          </w:p>
          <w:p w14:paraId="4BEBDDF4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  <w:t>krotność= 5,00</w:t>
            </w:r>
          </w:p>
          <w:p w14:paraId="32AEBEB8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</w:p>
          <w:p w14:paraId="74D773F4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88530D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t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E6D37D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7,20</w:t>
            </w:r>
          </w:p>
          <w:p w14:paraId="624C6456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</w:tr>
    </w:tbl>
    <w:p w14:paraId="7518265E" w14:textId="77777777" w:rsidR="009E665B" w:rsidRDefault="009E665B" w:rsidP="009E665B">
      <w:pPr>
        <w:pStyle w:val="Standard"/>
        <w:tabs>
          <w:tab w:val="left" w:pos="4606"/>
          <w:tab w:val="left" w:pos="9212"/>
        </w:tabs>
        <w:textAlignment w:val="auto"/>
        <w:rPr>
          <w:rFonts w:ascii="Times New Roman CE" w:eastAsia="Times New Roman CE" w:hAnsi="Times New Roman CE" w:cs="Times New Roman CE"/>
          <w:kern w:val="0"/>
          <w:lang w:eastAsia="pl-PL" w:bidi="pl-PL"/>
        </w:rPr>
      </w:pP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9E665B" w14:paraId="28011108" w14:textId="77777777" w:rsidTr="00C90291">
        <w:tblPrEx>
          <w:tblCellMar>
            <w:top w:w="0" w:type="dxa"/>
            <w:bottom w:w="0" w:type="dxa"/>
          </w:tblCellMar>
        </w:tblPrEx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84D91D" w14:textId="77777777" w:rsidR="009E665B" w:rsidRDefault="009E665B" w:rsidP="00C90291">
            <w:pPr>
              <w:pStyle w:val="Standard"/>
              <w:tabs>
                <w:tab w:val="left" w:pos="4606"/>
                <w:tab w:val="left" w:pos="921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kern w:val="0"/>
                <w:sz w:val="28"/>
                <w:szCs w:val="28"/>
                <w:lang w:eastAsia="pl-PL" w:bidi="pl-PL"/>
              </w:rPr>
              <w:t xml:space="preserve">3. </w:t>
            </w:r>
            <w:r>
              <w:rPr>
                <w:rFonts w:ascii="Times New Roman CE" w:eastAsia="Times New Roman CE" w:hAnsi="Times New Roman CE" w:cs="Times New Roman CE"/>
                <w:b/>
                <w:bCs/>
                <w:kern w:val="0"/>
                <w:lang w:eastAsia="pl-PL" w:bidi="pl-PL"/>
              </w:rPr>
              <w:t>Montaż bram garażowych uchylnych  podnoszonych na pilota  lub ręcznie</w:t>
            </w:r>
          </w:p>
          <w:p w14:paraId="1589F5D8" w14:textId="77777777" w:rsidR="009E665B" w:rsidRDefault="009E665B" w:rsidP="00C90291">
            <w:pPr>
              <w:pStyle w:val="Standard"/>
              <w:tabs>
                <w:tab w:val="left" w:pos="4606"/>
                <w:tab w:val="left" w:pos="921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  <w:t>Kod CPV: 45421148-3</w:t>
            </w:r>
          </w:p>
          <w:p w14:paraId="68A91DCF" w14:textId="77777777" w:rsidR="009E665B" w:rsidRDefault="009E665B" w:rsidP="00C90291">
            <w:pPr>
              <w:pStyle w:val="Standard"/>
              <w:tabs>
                <w:tab w:val="left" w:pos="4606"/>
                <w:tab w:val="left" w:pos="9212"/>
              </w:tabs>
              <w:textAlignment w:val="auto"/>
              <w:rPr>
                <w:rFonts w:ascii="Times New Roman CE" w:eastAsia="Times New Roman CE" w:hAnsi="Times New Roman CE" w:cs="Times New Roman CE"/>
                <w:kern w:val="0"/>
                <w:lang w:eastAsia="pl-PL" w:bidi="pl-PL"/>
              </w:rPr>
            </w:pPr>
          </w:p>
          <w:p w14:paraId="3AE96CD6" w14:textId="77777777" w:rsidR="009E665B" w:rsidRDefault="009E665B" w:rsidP="00C90291">
            <w:pPr>
              <w:pStyle w:val="Standard"/>
              <w:tabs>
                <w:tab w:val="left" w:pos="4606"/>
                <w:tab w:val="left" w:pos="9212"/>
              </w:tabs>
              <w:textAlignment w:val="auto"/>
              <w:rPr>
                <w:rFonts w:ascii="Times New Roman CE" w:eastAsia="Times New Roman CE" w:hAnsi="Times New Roman CE" w:cs="Times New Roman CE"/>
                <w:kern w:val="0"/>
                <w:lang w:eastAsia="pl-PL" w:bidi="pl-PL"/>
              </w:rPr>
            </w:pPr>
          </w:p>
        </w:tc>
      </w:tr>
    </w:tbl>
    <w:p w14:paraId="4BF717BA" w14:textId="77777777" w:rsidR="009E665B" w:rsidRDefault="009E665B" w:rsidP="009E665B">
      <w:pPr>
        <w:pStyle w:val="Standard"/>
        <w:tabs>
          <w:tab w:val="left" w:pos="4606"/>
          <w:tab w:val="left" w:pos="9212"/>
        </w:tabs>
        <w:textAlignment w:val="auto"/>
        <w:rPr>
          <w:rFonts w:ascii="Times New Roman CE" w:eastAsia="Times New Roman CE" w:hAnsi="Times New Roman CE" w:cs="Times New Roman CE"/>
          <w:kern w:val="0"/>
          <w:lang w:eastAsia="pl-PL" w:bidi="pl-PL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9E665B" w14:paraId="635115C6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5620C5" w14:textId="77777777" w:rsidR="009E665B" w:rsidRDefault="009E665B" w:rsidP="00C90291">
            <w:pPr>
              <w:pStyle w:val="Standard"/>
              <w:jc w:val="center"/>
              <w:textAlignment w:val="auto"/>
            </w:pPr>
            <w:r>
              <w:rPr>
                <w:rFonts w:ascii="Times New Roman CE" w:eastAsia="Times New Roman CE" w:hAnsi="Times New Roman CE" w:cs="Times New Roman CE"/>
                <w:kern w:val="0"/>
                <w:sz w:val="14"/>
                <w:szCs w:val="14"/>
                <w:lang w:eastAsia="pl-PL" w:bidi="pl-PL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341C7A" w14:textId="77777777" w:rsidR="009E665B" w:rsidRDefault="009E665B" w:rsidP="00C90291">
            <w:pPr>
              <w:pStyle w:val="Standard"/>
              <w:jc w:val="center"/>
              <w:textAlignment w:val="auto"/>
            </w:pPr>
            <w:r>
              <w:rPr>
                <w:rFonts w:ascii="Times New Roman CE" w:eastAsia="Times New Roman CE" w:hAnsi="Times New Roman CE" w:cs="Times New Roman CE"/>
                <w:kern w:val="0"/>
                <w:sz w:val="14"/>
                <w:szCs w:val="14"/>
                <w:lang w:eastAsia="pl-PL" w:bidi="pl-PL"/>
              </w:rPr>
              <w:t>2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355847" w14:textId="77777777" w:rsidR="009E665B" w:rsidRDefault="009E665B" w:rsidP="00C90291">
            <w:pPr>
              <w:pStyle w:val="Nagwek1"/>
              <w:jc w:val="center"/>
              <w:textAlignment w:val="auto"/>
              <w:rPr>
                <w:rFonts w:ascii="Times New Roman CE" w:eastAsia="Times New Roman CE" w:hAnsi="Times New Roman CE" w:cs="Times New Roman CE"/>
                <w:b w:val="0"/>
                <w:bCs w:val="0"/>
                <w:kern w:val="0"/>
                <w:sz w:val="14"/>
                <w:szCs w:val="14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b w:val="0"/>
                <w:bCs w:val="0"/>
                <w:kern w:val="0"/>
                <w:sz w:val="14"/>
                <w:szCs w:val="14"/>
                <w:lang w:eastAsia="pl-PL" w:bidi="pl-PL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885B1B" w14:textId="77777777" w:rsidR="009E665B" w:rsidRDefault="009E665B" w:rsidP="00C90291">
            <w:pPr>
              <w:pStyle w:val="Standard"/>
              <w:jc w:val="center"/>
              <w:textAlignment w:val="auto"/>
              <w:rPr>
                <w:rFonts w:ascii="Times New Roman CE" w:eastAsia="Times New Roman CE" w:hAnsi="Times New Roman CE" w:cs="Times New Roman CE"/>
                <w:kern w:val="0"/>
                <w:sz w:val="14"/>
                <w:szCs w:val="14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kern w:val="0"/>
                <w:sz w:val="14"/>
                <w:szCs w:val="14"/>
                <w:lang w:eastAsia="pl-PL" w:bidi="pl-PL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1C074F" w14:textId="77777777" w:rsidR="009E665B" w:rsidRDefault="009E665B" w:rsidP="00C90291">
            <w:pPr>
              <w:pStyle w:val="Nagwek2"/>
              <w:keepNext w:val="0"/>
              <w:jc w:val="left"/>
              <w:textAlignment w:val="auto"/>
              <w:rPr>
                <w:rFonts w:ascii="Times New Roman CE" w:eastAsia="Times New Roman CE" w:hAnsi="Times New Roman CE" w:cs="Times New Roman CE"/>
                <w:b w:val="0"/>
                <w:bCs w:val="0"/>
                <w:kern w:val="0"/>
                <w:sz w:val="14"/>
                <w:szCs w:val="14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b w:val="0"/>
                <w:bCs w:val="0"/>
                <w:kern w:val="0"/>
                <w:sz w:val="14"/>
                <w:szCs w:val="14"/>
                <w:lang w:eastAsia="pl-PL" w:bidi="pl-PL"/>
              </w:rPr>
              <w:t>5</w:t>
            </w:r>
          </w:p>
        </w:tc>
      </w:tr>
    </w:tbl>
    <w:p w14:paraId="38BD2FFC" w14:textId="77777777" w:rsidR="009E665B" w:rsidRDefault="009E665B" w:rsidP="009E665B">
      <w:pPr>
        <w:rPr>
          <w:vanish/>
          <w:sz w:val="20"/>
          <w:szCs w:val="20"/>
          <w:lang w:val="pl-PL"/>
        </w:rPr>
      </w:pP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9E665B" w14:paraId="32734E95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E6B555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</w:pPr>
            <w:r>
              <w:rPr>
                <w:rFonts w:ascii="Times New Roman CE" w:eastAsia="Times New Roman CE" w:hAnsi="Times New Roman CE" w:cs="Times New Roman CE"/>
                <w:kern w:val="0"/>
                <w:lang w:eastAsia="pl-PL" w:bidi="pl-PL"/>
              </w:rPr>
              <w:t xml:space="preserve"> </w:t>
            </w: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C74F1A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wg nakładów</w:t>
            </w:r>
          </w:p>
          <w:p w14:paraId="7E326E62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rzeczowych</w:t>
            </w:r>
          </w:p>
          <w:p w14:paraId="6FC1B2EA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KNNR 21302-050-050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F9AB06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Bramy stalowe  uchylane  o konstrukcji metalowej 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ocieolane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 podnoszone  ręcznie zamykane na zamek z wkładką z klamkami ( uchwytami do podnoszenia) , wykonane na 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zaówienie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 indywidualne w kolorze 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Ral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 8020  obmiar :2,21x2.64)4 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szt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 = 23.34 m2</w:t>
            </w:r>
          </w:p>
          <w:p w14:paraId="2922F44D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  <w:t>krotność= 1,00</w:t>
            </w:r>
          </w:p>
          <w:p w14:paraId="3D02EFD6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</w:p>
          <w:p w14:paraId="34B7B19F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25E22E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m2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62A1C6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23,34</w:t>
            </w:r>
          </w:p>
          <w:p w14:paraId="40E5296F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</w:tr>
      <w:tr w:rsidR="009E665B" w14:paraId="6AD8E64F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9A7A02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4743F8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wg nakładów</w:t>
            </w:r>
          </w:p>
          <w:p w14:paraId="52073F22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rzeczowych</w:t>
            </w:r>
          </w:p>
          <w:p w14:paraId="7B0DE479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KNNR 21302-050-050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02F017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Bramy stalowe garażowe uchylne podnoszone na pilota  w kolorze 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Ral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 8020  0 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wym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 3.71x3.00 )x2 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szt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=22.26 m2</w:t>
            </w:r>
          </w:p>
          <w:p w14:paraId="0EC17F32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  <w:t>krotność= 1,00</w:t>
            </w:r>
          </w:p>
          <w:p w14:paraId="303956AA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</w:p>
          <w:p w14:paraId="22BE85C3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1E40B1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m2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A47847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22,26</w:t>
            </w:r>
          </w:p>
          <w:p w14:paraId="09A71B8F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</w:tr>
      <w:tr w:rsidR="009E665B" w14:paraId="2F53B473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0848BB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DAF44B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wg nakładów</w:t>
            </w:r>
          </w:p>
          <w:p w14:paraId="70DAAA39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rzeczowych</w:t>
            </w:r>
          </w:p>
          <w:p w14:paraId="0FC149C4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KNNR 21302-050-050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379DD4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Bramy stalowe metalowe uchylne ocieplane o wym. 2.21x2.64 z drzwiami wejściowymi o 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wym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 0.90x2.00 z klamkami i zamkiem na wkład  w kolorze RAL 8020 podnoszone na pilota  obmiar : 5.83 m2</w:t>
            </w:r>
          </w:p>
          <w:p w14:paraId="41AE7547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  <w:t>krotność= 1,00</w:t>
            </w:r>
          </w:p>
          <w:p w14:paraId="5CD60586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</w:p>
          <w:p w14:paraId="199ED2A1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032202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m2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3C976A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5,83</w:t>
            </w:r>
          </w:p>
          <w:p w14:paraId="3B89C4E7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</w:tr>
      <w:tr w:rsidR="009E665B" w14:paraId="482C943E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3E7426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10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FA9D83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wg nakładów</w:t>
            </w:r>
          </w:p>
          <w:p w14:paraId="48797DE9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rzeczowych</w:t>
            </w:r>
          </w:p>
          <w:p w14:paraId="77E02CE2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KNNR 21303-010-050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26C0C0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Wrota stalowe  otwierane o 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wym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 2.35x2.70 - 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dwuskrztdłowe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 o 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wym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 skrzydło(140+1.85) wykonać 2 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szt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 bez ocieplenia  obmiar :2.35x2.70x 2 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szt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=12.69 m2</w:t>
            </w:r>
          </w:p>
          <w:p w14:paraId="5FBD8042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  <w:t>krotność= 1,00</w:t>
            </w:r>
          </w:p>
          <w:p w14:paraId="03EE3D38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</w:p>
          <w:p w14:paraId="65AF4DA1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4213D9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m2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003710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12,69</w:t>
            </w:r>
          </w:p>
          <w:p w14:paraId="364D2260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</w:tr>
      <w:tr w:rsidR="009E665B" w14:paraId="21F6B112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3FE06B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11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91572B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wg nakładów</w:t>
            </w:r>
          </w:p>
          <w:p w14:paraId="74C9CE7B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rzeczowych</w:t>
            </w:r>
          </w:p>
          <w:p w14:paraId="7D0337EB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KNR 4-01I0708-0301-040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8540A8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Wykonanie tynków zwykłych wewnętrznych 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kat.III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 z zaprawy 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cem-wap.z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 wapna 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suchogasz.na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 podłożu z 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cegieł,pustaków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 cer.,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betonów,na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 ościeżach szerokości do 40 cm obmiar :2.21+2.64x2)x5 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szt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=37.45 m+3.71+3.00x2)=9.71 m2+3.80+3.00x2=9.80 m  Razem =56.96 m</w:t>
            </w:r>
          </w:p>
          <w:p w14:paraId="360E6AD6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  <w:t>krotność= 1,00</w:t>
            </w:r>
          </w:p>
          <w:p w14:paraId="62256CAE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</w:p>
          <w:p w14:paraId="50C7405A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FCA12E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m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C00514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56,96</w:t>
            </w:r>
          </w:p>
          <w:p w14:paraId="758F9FE9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</w:tr>
      <w:tr w:rsidR="009E665B" w14:paraId="4367F6C4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F3CA19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12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9CCA4C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wg nakładów</w:t>
            </w:r>
          </w:p>
          <w:p w14:paraId="18097557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rzeczowych</w:t>
            </w:r>
          </w:p>
          <w:p w14:paraId="3DE75921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KNR 2-02I1102-02-050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532E9D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Warstwy wyrównawcze pod posadzki z zaprawy cementowej grubości 20 mm, zatartej na gładko</w:t>
            </w:r>
          </w:p>
          <w:p w14:paraId="65301EE4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  <w:t>krotność= 1,00</w:t>
            </w:r>
          </w:p>
          <w:p w14:paraId="021DF35D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</w:p>
          <w:p w14:paraId="520DE4CA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0F0774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m2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9DD777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33,44</w:t>
            </w:r>
          </w:p>
          <w:p w14:paraId="1B5FC07B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</w:tr>
      <w:tr w:rsidR="009E665B" w14:paraId="78E2985E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728D01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13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9823FF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wg nakładów</w:t>
            </w:r>
          </w:p>
          <w:p w14:paraId="2EA9D62A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rzeczowych</w:t>
            </w:r>
          </w:p>
          <w:p w14:paraId="4489CBB8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KNR 2-02I1102-03-050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59301A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Warstwy wyrównawcze pod posadzki z zaprawy cementowej. Dodatek lub potrącenie za zmianę grubości o 10 mm obmiar : 33.44 m2 za dalsze 4 cm</w:t>
            </w:r>
          </w:p>
          <w:p w14:paraId="7997429D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  <w:t>krotność= 4,00</w:t>
            </w:r>
          </w:p>
          <w:p w14:paraId="3AE373E7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</w:p>
          <w:p w14:paraId="42E229ED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6F4E19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m2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140F97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33,44</w:t>
            </w:r>
          </w:p>
          <w:p w14:paraId="22A6ED19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</w:tr>
      <w:tr w:rsidR="009E665B" w14:paraId="644EA6CC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FC4882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14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766E88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wg nakładów</w:t>
            </w:r>
          </w:p>
          <w:p w14:paraId="1E7B1FF0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rzeczowych</w:t>
            </w:r>
          </w:p>
          <w:p w14:paraId="74850D6E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KNR 2-02I1106-07-050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612D99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Dopłata za zbrojenie posadzki siatką stalową fi 6 mm obmiar : 33.44 m2</w:t>
            </w:r>
          </w:p>
          <w:p w14:paraId="3E1F0B24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  <w:t>krotność= 1,00</w:t>
            </w:r>
          </w:p>
          <w:p w14:paraId="47FB45A2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</w:p>
          <w:p w14:paraId="0DAB44BA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78441F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m2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DA4E13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33,44</w:t>
            </w:r>
          </w:p>
          <w:p w14:paraId="5FF20FA2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</w:tr>
      <w:tr w:rsidR="009E665B" w14:paraId="149A8D87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61BDFF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15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C2A9F8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wg nakładów</w:t>
            </w:r>
          </w:p>
          <w:p w14:paraId="7EFF49C2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rzeczowych</w:t>
            </w:r>
          </w:p>
          <w:p w14:paraId="22BDA04C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Kalkul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. indywid.-050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BB5129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Ułożenie posadzki z blachy ryflowanej ocynkowanej grubości 4 mm z umocowaniem na  kołki metalowe do posadzki  obmiar : 1.00x8.00x2=16.00 m2</w:t>
            </w:r>
          </w:p>
          <w:p w14:paraId="30256BA9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  <w:t>krotność= 1,00</w:t>
            </w:r>
          </w:p>
          <w:p w14:paraId="269FFD1A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</w:p>
          <w:p w14:paraId="62BD8597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BAE612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m2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190FD0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16,00</w:t>
            </w:r>
          </w:p>
          <w:p w14:paraId="18807F26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</w:tr>
      <w:tr w:rsidR="009E665B" w14:paraId="01B04B51" w14:textId="77777777" w:rsidTr="00C9029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343AC7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lastRenderedPageBreak/>
              <w:t>16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BFA9C0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wg nakładów</w:t>
            </w:r>
          </w:p>
          <w:p w14:paraId="11E01334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</w:pPr>
            <w:r>
              <w:rPr>
                <w:rFonts w:ascii="Times New Roman CE" w:eastAsia="Times New Roman CE" w:hAnsi="Times New Roman CE" w:cs="Times New Roman CE"/>
                <w:b/>
                <w:bCs/>
                <w:i/>
                <w:iCs/>
                <w:kern w:val="0"/>
                <w:lang w:eastAsia="pl-PL" w:bidi="pl-PL"/>
              </w:rPr>
              <w:t>rzeczowych</w:t>
            </w:r>
          </w:p>
          <w:p w14:paraId="5C4D6D4F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Kalkul</w:t>
            </w:r>
            <w:proofErr w:type="spellEnd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. indywid.-090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674B1D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 xml:space="preserve">Przerobienie instalacji elektrycznej związanej wymianą bram garażowych obmiar : 1 </w:t>
            </w: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kpl</w:t>
            </w:r>
            <w:proofErr w:type="spellEnd"/>
          </w:p>
          <w:p w14:paraId="12B96218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  <w:t>krotność= 1,00</w:t>
            </w:r>
          </w:p>
          <w:p w14:paraId="6CF4DBED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sz w:val="16"/>
                <w:szCs w:val="16"/>
                <w:lang w:eastAsia="pl-PL" w:bidi="pl-PL"/>
              </w:rPr>
            </w:pPr>
          </w:p>
          <w:p w14:paraId="08A60F8F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AF892F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proofErr w:type="spellStart"/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kpl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2EBEAC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  <w:r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  <w:t>1,00</w:t>
            </w:r>
          </w:p>
          <w:p w14:paraId="0E5583DC" w14:textId="77777777" w:rsidR="009E665B" w:rsidRDefault="009E665B" w:rsidP="00C90291">
            <w:pPr>
              <w:pStyle w:val="Nagwek"/>
              <w:tabs>
                <w:tab w:val="clear" w:pos="4536"/>
                <w:tab w:val="clear" w:pos="9072"/>
              </w:tabs>
              <w:jc w:val="right"/>
              <w:textAlignment w:val="auto"/>
              <w:rPr>
                <w:rFonts w:ascii="Times New Roman CE" w:eastAsia="Times New Roman CE" w:hAnsi="Times New Roman CE" w:cs="Times New Roman CE"/>
                <w:i/>
                <w:iCs/>
                <w:kern w:val="0"/>
                <w:lang w:eastAsia="pl-PL" w:bidi="pl-PL"/>
              </w:rPr>
            </w:pPr>
          </w:p>
        </w:tc>
      </w:tr>
    </w:tbl>
    <w:p w14:paraId="63462556" w14:textId="77777777" w:rsidR="009E665B" w:rsidRDefault="009E665B" w:rsidP="009E665B">
      <w:pPr>
        <w:pStyle w:val="Nagwek1"/>
        <w:jc w:val="center"/>
        <w:textAlignment w:val="auto"/>
        <w:rPr>
          <w:rFonts w:ascii="Times New Roman CE" w:eastAsia="Times New Roman CE" w:hAnsi="Times New Roman CE" w:cs="Times New Roman CE"/>
          <w:kern w:val="0"/>
          <w:sz w:val="28"/>
          <w:szCs w:val="28"/>
          <w:lang w:eastAsia="pl-PL" w:bidi="pl-PL"/>
        </w:rPr>
      </w:pPr>
    </w:p>
    <w:p w14:paraId="151335F4" w14:textId="77777777" w:rsidR="009E665B" w:rsidRDefault="009E665B" w:rsidP="009E665B">
      <w:pPr>
        <w:pStyle w:val="Nagwek1"/>
        <w:jc w:val="center"/>
        <w:textAlignment w:val="auto"/>
        <w:rPr>
          <w:rFonts w:ascii="Times New Roman CE" w:eastAsia="Times New Roman CE" w:hAnsi="Times New Roman CE" w:cs="Times New Roman CE"/>
          <w:kern w:val="0"/>
          <w:sz w:val="28"/>
          <w:szCs w:val="28"/>
          <w:lang w:eastAsia="pl-PL" w:bidi="pl-PL"/>
        </w:rPr>
      </w:pPr>
    </w:p>
    <w:p w14:paraId="1D0996BA" w14:textId="77777777" w:rsidR="009E665B" w:rsidRDefault="009E665B" w:rsidP="009E665B">
      <w:pPr>
        <w:pStyle w:val="Nagwek1"/>
        <w:jc w:val="center"/>
        <w:textAlignment w:val="auto"/>
        <w:rPr>
          <w:rFonts w:ascii="Times New Roman CE" w:eastAsia="Times New Roman CE" w:hAnsi="Times New Roman CE" w:cs="Times New Roman CE"/>
          <w:kern w:val="0"/>
          <w:sz w:val="28"/>
          <w:szCs w:val="28"/>
          <w:lang w:eastAsia="pl-PL" w:bidi="pl-PL"/>
        </w:rPr>
      </w:pPr>
    </w:p>
    <w:p w14:paraId="13E8232F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4B9A6BBC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7E23E4D5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420EC1E7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4B31A4F1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4A918C37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4CBCEB94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06A65F31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379E86C9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57A59865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06D4508F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1A2326B6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5190E6C3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3EF1AE17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58B08DBB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083A35EC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3C33634B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1A7515CE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18D24659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55E174E2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454DF6EA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5B064FAA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1C2B12BD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3B7A984E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6931B24A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3291A570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18848A63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2FBDC37E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1E019636" w14:textId="77777777" w:rsidR="009E665B" w:rsidRDefault="009E665B" w:rsidP="009E665B">
      <w:pPr>
        <w:pStyle w:val="Standard"/>
        <w:rPr>
          <w:rFonts w:eastAsia="Times New Roman CE"/>
          <w:lang w:eastAsia="pl-PL" w:bidi="pl-PL"/>
        </w:rPr>
      </w:pPr>
    </w:p>
    <w:p w14:paraId="18BCEAC3" w14:textId="77777777" w:rsidR="00B81225" w:rsidRDefault="00B81225"/>
    <w:sectPr w:rsidR="00B812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E">
    <w:panose1 w:val="02020603050405020304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65B"/>
    <w:rsid w:val="009E665B"/>
    <w:rsid w:val="00B8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444D2"/>
  <w15:chartTrackingRefBased/>
  <w15:docId w15:val="{E76A6D11-F2B7-47AC-A8E0-0DA1F4E08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665B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bidi="en-US"/>
    </w:rPr>
  </w:style>
  <w:style w:type="paragraph" w:styleId="Nagwek1">
    <w:name w:val="heading 1"/>
    <w:basedOn w:val="Standard"/>
    <w:next w:val="Standard"/>
    <w:link w:val="Nagwek1Znak"/>
    <w:uiPriority w:val="9"/>
    <w:qFormat/>
    <w:rsid w:val="009E665B"/>
    <w:pPr>
      <w:keepNext/>
      <w:outlineLvl w:val="0"/>
    </w:pPr>
    <w:rPr>
      <w:b/>
      <w:bCs/>
    </w:rPr>
  </w:style>
  <w:style w:type="paragraph" w:styleId="Nagwek2">
    <w:name w:val="heading 2"/>
    <w:basedOn w:val="Standard"/>
    <w:next w:val="Standard"/>
    <w:link w:val="Nagwek2Znak"/>
    <w:uiPriority w:val="9"/>
    <w:unhideWhenUsed/>
    <w:qFormat/>
    <w:rsid w:val="009E665B"/>
    <w:pPr>
      <w:keepNext/>
      <w:jc w:val="right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665B"/>
    <w:rPr>
      <w:rFonts w:ascii="Times New Roman" w:eastAsia="Times New Roman" w:hAnsi="Times New Roman" w:cs="Times New Roman"/>
      <w:b/>
      <w:bCs/>
      <w:kern w:val="3"/>
      <w:sz w:val="20"/>
      <w:szCs w:val="20"/>
      <w:lang w:bidi="en-US"/>
    </w:rPr>
  </w:style>
  <w:style w:type="character" w:customStyle="1" w:styleId="Nagwek2Znak">
    <w:name w:val="Nagłówek 2 Znak"/>
    <w:basedOn w:val="Domylnaczcionkaakapitu"/>
    <w:link w:val="Nagwek2"/>
    <w:uiPriority w:val="9"/>
    <w:rsid w:val="009E665B"/>
    <w:rPr>
      <w:rFonts w:ascii="Times New Roman" w:eastAsia="Times New Roman" w:hAnsi="Times New Roman" w:cs="Times New Roman"/>
      <w:b/>
      <w:bCs/>
      <w:kern w:val="3"/>
      <w:sz w:val="20"/>
      <w:szCs w:val="20"/>
      <w:lang w:bidi="en-US"/>
    </w:rPr>
  </w:style>
  <w:style w:type="paragraph" w:customStyle="1" w:styleId="Standard">
    <w:name w:val="Standard"/>
    <w:rsid w:val="009E665B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bidi="en-US"/>
    </w:rPr>
  </w:style>
  <w:style w:type="paragraph" w:styleId="Nagwek">
    <w:name w:val="header"/>
    <w:basedOn w:val="Standard"/>
    <w:link w:val="NagwekZnak"/>
    <w:rsid w:val="009E66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E665B"/>
    <w:rPr>
      <w:rFonts w:ascii="Times New Roman" w:eastAsia="Times New Roman" w:hAnsi="Times New Roman" w:cs="Times New Roman"/>
      <w:kern w:val="3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3390</Characters>
  <Application>Microsoft Office Word</Application>
  <DocSecurity>0</DocSecurity>
  <Lines>28</Lines>
  <Paragraphs>7</Paragraphs>
  <ScaleCrop>false</ScaleCrop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Olczyk</dc:creator>
  <cp:keywords/>
  <dc:description/>
  <cp:lastModifiedBy>Martyna Olczyk</cp:lastModifiedBy>
  <cp:revision>1</cp:revision>
  <dcterms:created xsi:type="dcterms:W3CDTF">2026-05-05T06:12:00Z</dcterms:created>
  <dcterms:modified xsi:type="dcterms:W3CDTF">2026-05-05T06:12:00Z</dcterms:modified>
</cp:coreProperties>
</file>